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 w:val="24"/>
          <w:szCs w:val="24"/>
        </w:rPr>
      </w:pPr>
    </w:p>
    <w:p>
      <w:pPr>
        <w:ind w:firstLine="1201" w:firstLineChars="400"/>
        <w:rPr>
          <w:rFonts w:hint="eastAsia" w:ascii="微软雅黑" w:hAnsi="微软雅黑" w:eastAsia="微软雅黑" w:cs="微软雅黑"/>
          <w:b/>
          <w:bCs/>
          <w:i w:val="0"/>
          <w:iCs w:val="0"/>
          <w:caps w:val="0"/>
          <w:color w:val="0069AB"/>
          <w:spacing w:val="0"/>
          <w:sz w:val="30"/>
          <w:szCs w:val="30"/>
          <w:shd w:val="clear" w:fill="FFFFFF"/>
          <w:lang w:eastAsia="zh-CN"/>
        </w:rPr>
      </w:pPr>
    </w:p>
    <w:p>
      <w:pPr>
        <w:ind w:firstLine="1801" w:firstLineChars="600"/>
        <w:rPr>
          <w:rFonts w:ascii="微软雅黑" w:hAnsi="微软雅黑" w:eastAsia="微软雅黑" w:cs="微软雅黑"/>
          <w:b/>
          <w:bCs/>
          <w:i w:val="0"/>
          <w:iCs w:val="0"/>
          <w:caps w:val="0"/>
          <w:color w:val="0069AB"/>
          <w:spacing w:val="0"/>
          <w:sz w:val="30"/>
          <w:szCs w:val="30"/>
          <w:shd w:val="clear" w:fill="FFFFFF"/>
        </w:rPr>
      </w:pPr>
      <w:r>
        <w:rPr>
          <w:rFonts w:hint="eastAsia" w:ascii="微软雅黑" w:hAnsi="微软雅黑" w:eastAsia="微软雅黑" w:cs="微软雅黑"/>
          <w:b/>
          <w:bCs/>
          <w:i w:val="0"/>
          <w:iCs w:val="0"/>
          <w:caps w:val="0"/>
          <w:color w:val="0069AB"/>
          <w:spacing w:val="0"/>
          <w:sz w:val="30"/>
          <w:szCs w:val="30"/>
          <w:shd w:val="clear" w:fill="FFFFFF"/>
          <w:lang w:val="en-US" w:eastAsia="zh-CN"/>
        </w:rPr>
        <w:t>科技成果转化</w:t>
      </w:r>
      <w:r>
        <w:rPr>
          <w:rFonts w:hint="eastAsia" w:ascii="微软雅黑" w:hAnsi="微软雅黑" w:eastAsia="微软雅黑" w:cs="微软雅黑"/>
          <w:b/>
          <w:bCs/>
          <w:i w:val="0"/>
          <w:iCs w:val="0"/>
          <w:caps w:val="0"/>
          <w:color w:val="0069AB"/>
          <w:spacing w:val="0"/>
          <w:sz w:val="30"/>
          <w:szCs w:val="30"/>
          <w:shd w:val="clear" w:fill="FFFFFF"/>
          <w:lang w:eastAsia="zh-CN"/>
        </w:rPr>
        <w:t>“知产”</w:t>
      </w:r>
      <w:r>
        <w:rPr>
          <w:rFonts w:hint="eastAsia" w:ascii="微软雅黑" w:hAnsi="微软雅黑" w:eastAsia="微软雅黑" w:cs="微软雅黑"/>
          <w:b/>
          <w:bCs/>
          <w:i w:val="0"/>
          <w:iCs w:val="0"/>
          <w:caps w:val="0"/>
          <w:color w:val="0069AB"/>
          <w:spacing w:val="0"/>
          <w:sz w:val="30"/>
          <w:szCs w:val="30"/>
          <w:shd w:val="clear" w:fill="FFFFFF"/>
          <w:lang w:val="en-US" w:eastAsia="zh-CN"/>
        </w:rPr>
        <w:t>向</w:t>
      </w:r>
      <w:r>
        <w:rPr>
          <w:rFonts w:hint="eastAsia" w:ascii="微软雅黑" w:hAnsi="微软雅黑" w:eastAsia="微软雅黑" w:cs="微软雅黑"/>
          <w:b/>
          <w:bCs/>
          <w:i w:val="0"/>
          <w:iCs w:val="0"/>
          <w:caps w:val="0"/>
          <w:color w:val="0069AB"/>
          <w:spacing w:val="0"/>
          <w:sz w:val="30"/>
          <w:szCs w:val="30"/>
          <w:shd w:val="clear" w:fill="FFFFFF"/>
          <w:lang w:eastAsia="zh-CN"/>
        </w:rPr>
        <w:t>“资产”的</w:t>
      </w:r>
      <w:r>
        <w:rPr>
          <w:rFonts w:hint="eastAsia" w:ascii="微软雅黑" w:hAnsi="微软雅黑" w:eastAsia="微软雅黑" w:cs="微软雅黑"/>
          <w:b/>
          <w:bCs/>
          <w:i w:val="0"/>
          <w:iCs w:val="0"/>
          <w:caps w:val="0"/>
          <w:color w:val="0069AB"/>
          <w:spacing w:val="0"/>
          <w:sz w:val="30"/>
          <w:szCs w:val="30"/>
          <w:shd w:val="clear" w:fill="FFFFFF"/>
          <w:lang w:val="en-US" w:eastAsia="zh-CN"/>
        </w:rPr>
        <w:t>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lang w:eastAsia="zh-CN"/>
        </w:rPr>
        <w:t>中国农业科学院棉花研究所是唯一的国家级棉花专业科研机构和全国棉花科研中心，组织和主持全国性的重大科研项目，开展国际科技合作与交流。与郑州大学联合共建有郑州大学农学院；建设有棉花生物学国家重点实验室、国家引才引智示范基地等14个国家级平台。拥有郑州、安阳两个所区（简称：安阳棉科所）；下设成立有河南省粮棉作物研究所，以及海南科研中心、新疆科研中心和长江科研中心。研究所开展棉花、小麦和玉米等科研工作，科技平台优越，技术力量雄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lang w:eastAsia="zh-CN"/>
        </w:rPr>
        <w:t>为贯彻落实国家“一带一路”战略，中国农业科学院西部农业研究中心以“立足新疆、统筹西部、辐射中亚”为目标，紧密围绕新疆棉花、林果等农业发展重大技术需求开展科研攻关和成果示范应用，是我国“丝绸之路经济带”农业科技成果的“集散地”，以及与中亚开展农业科技合作的“桥头堡”。</w:t>
      </w:r>
    </w:p>
    <w:p>
      <w:pPr>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近日，</w:t>
      </w:r>
      <w:r>
        <w:rPr>
          <w:rFonts w:hint="eastAsia" w:ascii="宋体" w:hAnsi="宋体" w:eastAsia="宋体" w:cs="宋体"/>
          <w:i w:val="0"/>
          <w:iCs w:val="0"/>
          <w:caps w:val="0"/>
          <w:color w:val="000000"/>
          <w:spacing w:val="0"/>
          <w:sz w:val="24"/>
          <w:szCs w:val="24"/>
          <w:shd w:val="clear" w:fill="FFFFFF"/>
          <w:lang w:eastAsia="zh-CN"/>
        </w:rPr>
        <w:t>安</w:t>
      </w:r>
      <w:r>
        <w:rPr>
          <w:rFonts w:hint="eastAsia" w:ascii="宋体" w:hAnsi="宋体" w:eastAsia="宋体" w:cs="宋体"/>
          <w:i w:val="0"/>
          <w:iCs w:val="0"/>
          <w:caps w:val="0"/>
          <w:color w:val="000000"/>
          <w:spacing w:val="0"/>
          <w:sz w:val="24"/>
          <w:szCs w:val="24"/>
          <w:shd w:val="clear" w:fill="FFFFFF"/>
        </w:rPr>
        <w:t>阳市</w:t>
      </w:r>
      <w:r>
        <w:rPr>
          <w:rFonts w:hint="eastAsia" w:ascii="宋体" w:hAnsi="宋体" w:eastAsia="宋体" w:cs="宋体"/>
          <w:i w:val="0"/>
          <w:iCs w:val="0"/>
          <w:caps w:val="0"/>
          <w:color w:val="000000"/>
          <w:spacing w:val="0"/>
          <w:sz w:val="24"/>
          <w:szCs w:val="24"/>
          <w:shd w:val="clear" w:fill="FFFFFF"/>
          <w:lang w:eastAsia="zh-CN"/>
        </w:rPr>
        <w:t>市生产力促进中心</w:t>
      </w:r>
      <w:r>
        <w:rPr>
          <w:rFonts w:hint="eastAsia" w:ascii="宋体" w:hAnsi="宋体" w:eastAsia="宋体" w:cs="宋体"/>
          <w:i w:val="0"/>
          <w:iCs w:val="0"/>
          <w:caps w:val="0"/>
          <w:color w:val="000000"/>
          <w:spacing w:val="0"/>
          <w:sz w:val="24"/>
          <w:szCs w:val="24"/>
          <w:shd w:val="clear" w:fill="FFFFFF"/>
        </w:rPr>
        <w:t>深入</w:t>
      </w:r>
      <w:r>
        <w:rPr>
          <w:rFonts w:hint="eastAsia" w:ascii="宋体" w:hAnsi="宋体" w:eastAsia="宋体" w:cs="宋体"/>
          <w:i w:val="0"/>
          <w:iCs w:val="0"/>
          <w:caps w:val="0"/>
          <w:color w:val="000000"/>
          <w:spacing w:val="0"/>
          <w:sz w:val="24"/>
          <w:szCs w:val="24"/>
          <w:shd w:val="clear" w:fill="FFFFFF"/>
          <w:lang w:eastAsia="zh-CN"/>
        </w:rPr>
        <w:t>安</w:t>
      </w:r>
      <w:r>
        <w:rPr>
          <w:rFonts w:hint="eastAsia" w:ascii="宋体" w:hAnsi="宋体" w:eastAsia="宋体" w:cs="宋体"/>
          <w:i w:val="0"/>
          <w:iCs w:val="0"/>
          <w:caps w:val="0"/>
          <w:color w:val="000000"/>
          <w:spacing w:val="0"/>
          <w:sz w:val="24"/>
          <w:szCs w:val="24"/>
          <w:shd w:val="clear" w:fill="FFFFFF"/>
        </w:rPr>
        <w:t>阳</w:t>
      </w:r>
      <w:r>
        <w:rPr>
          <w:rFonts w:hint="eastAsia" w:ascii="宋体" w:hAnsi="宋体" w:eastAsia="宋体" w:cs="宋体"/>
          <w:i w:val="0"/>
          <w:iCs w:val="0"/>
          <w:caps w:val="0"/>
          <w:color w:val="000000"/>
          <w:spacing w:val="0"/>
          <w:sz w:val="24"/>
          <w:szCs w:val="24"/>
          <w:shd w:val="clear" w:fill="FFFFFF"/>
          <w:lang w:eastAsia="zh-CN"/>
        </w:rPr>
        <w:t>棉科所</w:t>
      </w:r>
      <w:r>
        <w:rPr>
          <w:rFonts w:hint="eastAsia" w:ascii="宋体" w:hAnsi="宋体" w:eastAsia="宋体" w:cs="宋体"/>
          <w:i w:val="0"/>
          <w:iCs w:val="0"/>
          <w:caps w:val="0"/>
          <w:color w:val="000000"/>
          <w:spacing w:val="0"/>
          <w:sz w:val="24"/>
          <w:szCs w:val="24"/>
          <w:shd w:val="clear" w:fill="FFFFFF"/>
        </w:rPr>
        <w:t>进行走访座谈，了解在发展中存在的问题，为企业讲解相关政策，助力</w:t>
      </w:r>
      <w:r>
        <w:rPr>
          <w:rFonts w:hint="eastAsia" w:ascii="宋体" w:hAnsi="宋体" w:eastAsia="宋体" w:cs="宋体"/>
          <w:i w:val="0"/>
          <w:iCs w:val="0"/>
          <w:caps w:val="0"/>
          <w:color w:val="000000"/>
          <w:spacing w:val="0"/>
          <w:sz w:val="24"/>
          <w:szCs w:val="24"/>
          <w:shd w:val="clear" w:fill="FFFFFF"/>
          <w:lang w:eastAsia="zh-CN"/>
        </w:rPr>
        <w:t>棉科所科技成果转化</w:t>
      </w:r>
      <w:r>
        <w:rPr>
          <w:rFonts w:hint="eastAsia" w:ascii="宋体" w:hAnsi="宋体" w:eastAsia="宋体" w:cs="宋体"/>
          <w:i w:val="0"/>
          <w:iCs w:val="0"/>
          <w:caps w:val="0"/>
          <w:color w:val="00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eastAsia="zh-CN"/>
        </w:rPr>
        <w:t>在负责人的带领</w:t>
      </w:r>
      <w:r>
        <w:rPr>
          <w:rFonts w:hint="eastAsia" w:ascii="宋体" w:hAnsi="宋体" w:eastAsia="宋体" w:cs="宋体"/>
          <w:i w:val="0"/>
          <w:iCs w:val="0"/>
          <w:caps w:val="0"/>
          <w:color w:val="000000"/>
          <w:spacing w:val="0"/>
          <w:sz w:val="24"/>
          <w:szCs w:val="24"/>
          <w:shd w:val="clear" w:fill="FFFFFF"/>
        </w:rPr>
        <w:t>参观了</w:t>
      </w:r>
      <w:r>
        <w:rPr>
          <w:rFonts w:hint="eastAsia" w:ascii="宋体" w:hAnsi="宋体" w:eastAsia="宋体" w:cs="宋体"/>
          <w:i w:val="0"/>
          <w:iCs w:val="0"/>
          <w:caps w:val="0"/>
          <w:color w:val="000000"/>
          <w:spacing w:val="0"/>
          <w:sz w:val="24"/>
          <w:szCs w:val="24"/>
          <w:shd w:val="clear" w:fill="FFFFFF"/>
          <w:lang w:eastAsia="zh-CN"/>
        </w:rPr>
        <w:t>科研实验室</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eastAsia="zh-CN"/>
        </w:rPr>
        <w:t>科研成果</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eastAsia="zh-CN"/>
        </w:rPr>
        <w:t>科研试验基地</w:t>
      </w:r>
      <w:r>
        <w:rPr>
          <w:rFonts w:hint="eastAsia" w:ascii="宋体" w:hAnsi="宋体" w:eastAsia="宋体" w:cs="宋体"/>
          <w:i w:val="0"/>
          <w:iCs w:val="0"/>
          <w:caps w:val="0"/>
          <w:color w:val="000000"/>
          <w:spacing w:val="0"/>
          <w:sz w:val="24"/>
          <w:szCs w:val="24"/>
          <w:shd w:val="clear" w:fill="FFFFFF"/>
        </w:rPr>
        <w:t>，了解</w:t>
      </w:r>
      <w:r>
        <w:rPr>
          <w:rFonts w:hint="eastAsia" w:ascii="宋体" w:hAnsi="宋体" w:eastAsia="宋体" w:cs="宋体"/>
          <w:i w:val="0"/>
          <w:iCs w:val="0"/>
          <w:caps w:val="0"/>
          <w:color w:val="000000"/>
          <w:spacing w:val="0"/>
          <w:sz w:val="24"/>
          <w:szCs w:val="24"/>
          <w:shd w:val="clear" w:fill="FFFFFF"/>
          <w:lang w:eastAsia="zh-CN"/>
        </w:rPr>
        <w:t>棉科所</w:t>
      </w:r>
      <w:r>
        <w:rPr>
          <w:rFonts w:hint="eastAsia" w:ascii="宋体" w:hAnsi="宋体" w:eastAsia="宋体" w:cs="宋体"/>
          <w:i w:val="0"/>
          <w:iCs w:val="0"/>
          <w:caps w:val="0"/>
          <w:color w:val="000000"/>
          <w:spacing w:val="0"/>
          <w:sz w:val="24"/>
          <w:szCs w:val="24"/>
          <w:shd w:val="clear" w:fill="FFFFFF"/>
        </w:rPr>
        <w:t>文化和发展历程，认真询问经营状况</w:t>
      </w:r>
      <w:r>
        <w:rPr>
          <w:rFonts w:hint="eastAsia" w:ascii="宋体" w:hAnsi="宋体" w:eastAsia="宋体" w:cs="宋体"/>
          <w:i w:val="0"/>
          <w:iCs w:val="0"/>
          <w:caps w:val="0"/>
          <w:color w:val="000000"/>
          <w:spacing w:val="0"/>
          <w:sz w:val="24"/>
          <w:szCs w:val="24"/>
          <w:shd w:val="clear" w:fill="FFFFFF"/>
          <w:lang w:eastAsia="zh-CN"/>
        </w:rPr>
        <w:t>，无形资产运用等。</w:t>
      </w:r>
      <w:r>
        <w:rPr>
          <w:rFonts w:hint="eastAsia" w:ascii="宋体" w:hAnsi="宋体" w:eastAsia="宋体" w:cs="宋体"/>
          <w:i w:val="0"/>
          <w:iCs w:val="0"/>
          <w:caps w:val="0"/>
          <w:color w:val="000000"/>
          <w:spacing w:val="0"/>
          <w:sz w:val="24"/>
          <w:szCs w:val="24"/>
          <w:shd w:val="clear" w:fill="FFFFFF"/>
        </w:rPr>
        <w:t>就企业在未来发展打算、商标注册、品牌建设、</w:t>
      </w:r>
      <w:r>
        <w:rPr>
          <w:rFonts w:hint="eastAsia" w:ascii="宋体" w:hAnsi="宋体" w:eastAsia="宋体" w:cs="宋体"/>
          <w:i w:val="0"/>
          <w:iCs w:val="0"/>
          <w:caps w:val="0"/>
          <w:color w:val="000000"/>
          <w:spacing w:val="0"/>
          <w:sz w:val="24"/>
          <w:szCs w:val="24"/>
          <w:shd w:val="clear" w:fill="FFFFFF"/>
          <w:lang w:eastAsia="zh-CN"/>
        </w:rPr>
        <w:t>科研机构的研发成果转化</w:t>
      </w:r>
      <w:r>
        <w:rPr>
          <w:rFonts w:hint="eastAsia" w:ascii="宋体" w:hAnsi="宋体" w:eastAsia="宋体" w:cs="宋体"/>
          <w:i w:val="0"/>
          <w:iCs w:val="0"/>
          <w:caps w:val="0"/>
          <w:color w:val="000000"/>
          <w:spacing w:val="0"/>
          <w:sz w:val="24"/>
          <w:szCs w:val="24"/>
          <w:shd w:val="clear" w:fill="FFFFFF"/>
        </w:rPr>
        <w:t>等过程中遇到的困难和问题进行沟通交流。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eastAsia="zh-CN"/>
        </w:rPr>
        <w:t>安阳棉科所拥有知识产权</w:t>
      </w:r>
      <w:r>
        <w:rPr>
          <w:rFonts w:hint="eastAsia" w:ascii="宋体" w:hAnsi="宋体" w:eastAsia="宋体" w:cs="宋体"/>
          <w:i w:val="0"/>
          <w:iCs w:val="0"/>
          <w:caps w:val="0"/>
          <w:color w:val="000000"/>
          <w:spacing w:val="0"/>
          <w:sz w:val="24"/>
          <w:szCs w:val="24"/>
          <w:shd w:val="clear" w:fill="FFFFFF"/>
          <w:lang w:val="en-US" w:eastAsia="zh-CN"/>
        </w:rPr>
        <w:t>2000余项，拥有国际专利11项，发明授权专利376项，发明公布未授权716项，参与起草地方或团体标准34项。获得国家技术成果奖23项，其中名下的“棉花内生真菌CEF-082及其在棉花黄萎病防止中的运用”“可防止棉花黄萎病的大丽轮枝菌弱毒菌株Vd171及其运用”知识产权（发明专利）经中弘耀资产评估（北京）有限公司评估后对中农科创(河南)生物科技有限公司出资，以此来实现技术产业化，把技术产品推向市场。此案例为推动安阳中小企业技术创新，促进国内外高水平科技资源向本区域聚集，提供了经验产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下一步生产力促进中心将围绕以下发挥作用：</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背靠政府、依托院所、科技支撑、搭建平台、服务企业。</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rPr>
          <w:rFonts w:hint="default" w:ascii="宋体" w:hAnsi="宋体" w:eastAsia="宋体" w:cs="宋体"/>
          <w:i w:val="0"/>
          <w:iCs w:val="0"/>
          <w:caps w:val="0"/>
          <w:color w:val="000000"/>
          <w:spacing w:val="0"/>
          <w:sz w:val="24"/>
          <w:szCs w:val="24"/>
          <w:shd w:val="clear" w:fill="FFFFFF"/>
          <w:lang w:val="en-US" w:eastAsia="zh-CN"/>
        </w:rPr>
      </w:pPr>
      <w:r>
        <w:rPr>
          <w:rFonts w:hint="default" w:ascii="宋体" w:hAnsi="宋体" w:eastAsia="宋体" w:cs="宋体"/>
          <w:i w:val="0"/>
          <w:iCs w:val="0"/>
          <w:caps w:val="0"/>
          <w:color w:val="000000"/>
          <w:spacing w:val="0"/>
          <w:sz w:val="24"/>
          <w:szCs w:val="24"/>
          <w:shd w:val="clear" w:fill="FFFFFF"/>
          <w:lang w:val="en-US" w:eastAsia="zh-CN"/>
        </w:rPr>
        <w:t>推动中小企业技术创新，为中小企业搭建科技、政策、人才、法律、知识产权、检验检测等服务平台</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rPr>
          <w:rFonts w:hint="default" w:ascii="宋体" w:hAnsi="宋体" w:eastAsia="宋体" w:cs="宋体"/>
          <w:i w:val="0"/>
          <w:iCs w:val="0"/>
          <w:caps w:val="0"/>
          <w:color w:val="000000"/>
          <w:spacing w:val="0"/>
          <w:sz w:val="24"/>
          <w:szCs w:val="24"/>
          <w:shd w:val="clear" w:fill="FFFFFF"/>
          <w:lang w:val="en-US" w:eastAsia="zh-CN"/>
        </w:rPr>
      </w:pPr>
      <w:r>
        <w:rPr>
          <w:rFonts w:hint="default" w:ascii="宋体" w:hAnsi="宋体" w:eastAsia="宋体" w:cs="宋体"/>
          <w:i w:val="0"/>
          <w:iCs w:val="0"/>
          <w:caps w:val="0"/>
          <w:color w:val="000000"/>
          <w:spacing w:val="0"/>
          <w:sz w:val="24"/>
          <w:szCs w:val="24"/>
          <w:shd w:val="clear" w:fill="FFFFFF"/>
          <w:lang w:val="en-US" w:eastAsia="zh-CN"/>
        </w:rPr>
        <w:t>建立产学研深度融合的技术转移体系</w:t>
      </w:r>
      <w:r>
        <w:rPr>
          <w:rFonts w:hint="eastAsia" w:ascii="宋体" w:hAnsi="宋体" w:eastAsia="宋体" w:cs="宋体"/>
          <w:i w:val="0"/>
          <w:iCs w:val="0"/>
          <w:caps w:val="0"/>
          <w:color w:val="000000"/>
          <w:spacing w:val="0"/>
          <w:sz w:val="24"/>
          <w:szCs w:val="24"/>
          <w:shd w:val="clear" w:fill="FFFFFF"/>
          <w:lang w:val="en-US" w:eastAsia="zh-CN"/>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rPr>
          <w:rFonts w:hint="default" w:ascii="宋体" w:hAnsi="宋体" w:eastAsia="宋体" w:cs="宋体"/>
          <w:i w:val="0"/>
          <w:iCs w:val="0"/>
          <w:caps w:val="0"/>
          <w:color w:val="000000"/>
          <w:spacing w:val="0"/>
          <w:sz w:val="24"/>
          <w:szCs w:val="24"/>
          <w:shd w:val="clear" w:fill="FFFFFF"/>
          <w:lang w:val="en-US" w:eastAsia="zh-CN"/>
        </w:rPr>
      </w:pPr>
      <w:r>
        <w:rPr>
          <w:rFonts w:hint="default" w:ascii="宋体" w:hAnsi="宋体" w:eastAsia="宋体" w:cs="宋体"/>
          <w:i w:val="0"/>
          <w:iCs w:val="0"/>
          <w:caps w:val="0"/>
          <w:color w:val="000000"/>
          <w:spacing w:val="0"/>
          <w:sz w:val="24"/>
          <w:szCs w:val="24"/>
          <w:shd w:val="clear" w:fill="FFFFFF"/>
          <w:lang w:val="en-US" w:eastAsia="zh-CN"/>
        </w:rPr>
        <w:t>做好科技平台和创新载体的管理与服务。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rPr>
          <w:rFonts w:hint="eastAsia" w:ascii="宋体" w:hAnsi="宋体" w:eastAsia="宋体" w:cs="宋体"/>
          <w:i w:val="0"/>
          <w:iCs w:val="0"/>
          <w:caps w:val="0"/>
          <w:color w:val="000000"/>
          <w:spacing w:val="0"/>
          <w:sz w:val="24"/>
          <w:szCs w:val="24"/>
          <w:shd w:val="clear" w:fill="FFFFFF"/>
        </w:rPr>
      </w:pPr>
      <w:bookmarkStart w:id="0" w:name="_GoBack"/>
      <w:bookmarkEnd w:id="0"/>
    </w:p>
    <w:p>
      <w:pPr>
        <w:ind w:firstLine="960" w:firstLineChars="400"/>
        <w:rPr>
          <w:rFonts w:hint="eastAsia" w:ascii="宋体" w:hAnsi="宋体" w:eastAsia="宋体" w:cs="宋体"/>
          <w:i w:val="0"/>
          <w:iCs w:val="0"/>
          <w:caps w:val="0"/>
          <w:color w:val="000000"/>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CA777"/>
    <w:multiLevelType w:val="singleLevel"/>
    <w:tmpl w:val="B3CCA77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MTg4Y2U1M2ZmMzMwMjczYmYxZjc5N2FiYTdkMTUifQ=="/>
  </w:docVars>
  <w:rsids>
    <w:rsidRoot w:val="28FA0DA8"/>
    <w:rsid w:val="28FA0DA8"/>
    <w:rsid w:val="36A3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886</Words>
  <Characters>907</Characters>
  <Lines>0</Lines>
  <Paragraphs>0</Paragraphs>
  <TotalTime>24</TotalTime>
  <ScaleCrop>false</ScaleCrop>
  <LinksUpToDate>false</LinksUpToDate>
  <CharactersWithSpaces>908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2022-06-08T07:57:00Z</dcterms:created>
  <dc:creator>Administrator</dc:creator>
  <cp:lastModifiedBy>黄军</cp:lastModifiedBy>
  <dcterms:modified xsi:type="dcterms:W3CDTF">2022-06-08T10:09:04Z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412ED827C61948C19A3100894828BDA4</vt:lpwstr>
  </property>
</Properties>
</file>